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1A" w:rsidRPr="0098415A" w:rsidRDefault="004D3F56" w:rsidP="004D3F56">
      <w:pPr>
        <w:jc w:val="center"/>
        <w:rPr>
          <w:rFonts w:ascii="Kristen ITC" w:hAnsi="Kristen ITC"/>
          <w:color w:val="547C6D"/>
        </w:rPr>
      </w:pPr>
      <w:bookmarkStart w:id="0" w:name="_GoBack"/>
      <w:bookmarkEnd w:id="0"/>
      <w:r w:rsidRPr="0098415A">
        <w:rPr>
          <w:rFonts w:ascii="Kristen ITC" w:hAnsi="Kristen ITC"/>
          <w:color w:val="547C6D"/>
        </w:rPr>
        <w:t>TIPS FRA HELSESØSTER:</w:t>
      </w:r>
    </w:p>
    <w:p w:rsidR="004D3F56" w:rsidRPr="0098415A" w:rsidRDefault="004D3F56" w:rsidP="001B5E14">
      <w:pPr>
        <w:jc w:val="center"/>
        <w:rPr>
          <w:rFonts w:ascii="Open Sans" w:hAnsi="Open Sans" w:cs="Arial"/>
          <w:color w:val="CC3300"/>
          <w:sz w:val="23"/>
          <w:szCs w:val="23"/>
        </w:rPr>
      </w:pPr>
      <w:r w:rsidRPr="0098415A">
        <w:rPr>
          <w:rFonts w:ascii="Open Sans" w:hAnsi="Open Sans" w:cs="Arial"/>
          <w:color w:val="CC3300"/>
          <w:sz w:val="23"/>
          <w:szCs w:val="23"/>
        </w:rPr>
        <w:t>Foreldrehverdag.no er en nettressurs for alle foreldre.</w:t>
      </w:r>
    </w:p>
    <w:p w:rsidR="001B5E14" w:rsidRPr="001B5E14" w:rsidRDefault="001B5E14" w:rsidP="001B5E14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sz w:val="23"/>
          <w:szCs w:val="23"/>
          <w:lang w:eastAsia="nb-NO"/>
        </w:rPr>
      </w:pPr>
      <w:r w:rsidRPr="001B5E14">
        <w:rPr>
          <w:rFonts w:ascii="Open Sans" w:eastAsia="Times New Roman" w:hAnsi="Open Sans" w:cs="Arial"/>
          <w:noProof/>
          <w:color w:val="333333"/>
          <w:sz w:val="23"/>
          <w:szCs w:val="23"/>
          <w:lang w:eastAsia="nb-NO"/>
        </w:rPr>
        <w:drawing>
          <wp:inline distT="0" distB="0" distL="0" distR="0" wp14:anchorId="5E79A9F0" wp14:editId="7660C21B">
            <wp:extent cx="4486275" cy="2928378"/>
            <wp:effectExtent l="0" t="0" r="0" b="5715"/>
            <wp:docPr id="2" name="Bilde 2" descr="Illustrasjons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sjonsbil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13" cy="294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09" w:rsidRDefault="00477A09" w:rsidP="004D3F56">
      <w:pPr>
        <w:rPr>
          <w:rFonts w:ascii="Open Sans" w:hAnsi="Open Sans" w:cs="Arial"/>
          <w:color w:val="333333"/>
          <w:sz w:val="23"/>
          <w:szCs w:val="23"/>
        </w:rPr>
      </w:pPr>
    </w:p>
    <w:p w:rsidR="004D3F56" w:rsidRDefault="004D3F56" w:rsidP="004D3F56">
      <w:pPr>
        <w:rPr>
          <w:rFonts w:ascii="Open Sans" w:hAnsi="Open Sans" w:cs="Arial"/>
          <w:color w:val="333333"/>
          <w:sz w:val="23"/>
          <w:szCs w:val="23"/>
        </w:rPr>
      </w:pPr>
      <w:r>
        <w:rPr>
          <w:rFonts w:ascii="Open Sans" w:hAnsi="Open Sans" w:cs="Arial"/>
          <w:color w:val="333333"/>
          <w:sz w:val="23"/>
          <w:szCs w:val="23"/>
        </w:rPr>
        <w:t>Målet med Foreldrehverdag.no er å skape bevissthet og refleksjon hos foreldre, og gi større mestringsfølelse.</w:t>
      </w:r>
    </w:p>
    <w:p w:rsidR="004D3F56" w:rsidRDefault="004D3F56" w:rsidP="004D3F56">
      <w:pPr>
        <w:rPr>
          <w:rFonts w:ascii="Open Sans" w:hAnsi="Open Sans" w:cs="Arial"/>
          <w:color w:val="333333"/>
          <w:sz w:val="23"/>
          <w:szCs w:val="23"/>
        </w:rPr>
      </w:pPr>
      <w:r>
        <w:rPr>
          <w:rFonts w:ascii="Open Sans" w:hAnsi="Open Sans" w:cs="Arial"/>
          <w:color w:val="333333"/>
          <w:sz w:val="23"/>
          <w:szCs w:val="23"/>
        </w:rPr>
        <w:t>Foreldrehverdag.no er uten pekefingre og standardoppskrifter, og tar utgangspunkt i at det er du som kjenner ditt barn</w:t>
      </w:r>
      <w:r w:rsidR="001B5E14">
        <w:rPr>
          <w:rFonts w:ascii="Open Sans" w:hAnsi="Open Sans" w:cs="Arial"/>
          <w:color w:val="333333"/>
          <w:sz w:val="23"/>
          <w:szCs w:val="23"/>
        </w:rPr>
        <w:t>/ungdom</w:t>
      </w:r>
      <w:r>
        <w:rPr>
          <w:rFonts w:ascii="Open Sans" w:hAnsi="Open Sans" w:cs="Arial"/>
          <w:color w:val="333333"/>
          <w:sz w:val="23"/>
          <w:szCs w:val="23"/>
        </w:rPr>
        <w:t xml:space="preserve"> og din families</w:t>
      </w:r>
      <w:r w:rsidR="005E4B35">
        <w:rPr>
          <w:rFonts w:ascii="Open Sans" w:hAnsi="Open Sans" w:cs="Arial"/>
          <w:color w:val="333333"/>
          <w:sz w:val="23"/>
          <w:szCs w:val="23"/>
        </w:rPr>
        <w:t>ituasjon best. Her vil du</w:t>
      </w:r>
      <w:r>
        <w:rPr>
          <w:rFonts w:ascii="Open Sans" w:hAnsi="Open Sans" w:cs="Arial"/>
          <w:color w:val="333333"/>
          <w:sz w:val="23"/>
          <w:szCs w:val="23"/>
        </w:rPr>
        <w:t xml:space="preserve"> få hjelp til å forstå deg selv og barnet ditt bedre, og kanskje få en større verktøykasse og mer trygghet i foreldrerollen.</w:t>
      </w:r>
    </w:p>
    <w:p w:rsidR="004D3F56" w:rsidRDefault="005E4B35" w:rsidP="004D3F56">
      <w:pPr>
        <w:rPr>
          <w:rFonts w:ascii="Open Sans" w:hAnsi="Open Sans" w:cs="Arial"/>
          <w:color w:val="333333"/>
          <w:sz w:val="23"/>
          <w:szCs w:val="23"/>
        </w:rPr>
      </w:pPr>
      <w:r>
        <w:rPr>
          <w:rFonts w:ascii="Open Sans" w:hAnsi="Open Sans" w:cs="Arial"/>
          <w:color w:val="333333"/>
          <w:sz w:val="23"/>
          <w:szCs w:val="23"/>
        </w:rPr>
        <w:t xml:space="preserve">Fagfolk mener </w:t>
      </w:r>
      <w:r w:rsidR="004D3F56">
        <w:rPr>
          <w:rFonts w:ascii="Open Sans" w:hAnsi="Open Sans" w:cs="Arial"/>
          <w:color w:val="333333"/>
          <w:sz w:val="23"/>
          <w:szCs w:val="23"/>
        </w:rPr>
        <w:t>«</w:t>
      </w:r>
      <w:r>
        <w:rPr>
          <w:rFonts w:ascii="Open Sans" w:hAnsi="Open Sans" w:cs="Arial"/>
          <w:color w:val="333333"/>
          <w:sz w:val="23"/>
          <w:szCs w:val="23"/>
        </w:rPr>
        <w:t>g</w:t>
      </w:r>
      <w:r w:rsidR="004D3F56">
        <w:rPr>
          <w:rFonts w:ascii="Open Sans" w:hAnsi="Open Sans" w:cs="Arial"/>
          <w:color w:val="333333"/>
          <w:sz w:val="23"/>
          <w:szCs w:val="23"/>
        </w:rPr>
        <w:t>odt nok» foreldreskap er det beste du kan gi ditt barn</w:t>
      </w:r>
      <w:r>
        <w:rPr>
          <w:rFonts w:ascii="Open Sans" w:hAnsi="Open Sans" w:cs="Arial"/>
          <w:color w:val="333333"/>
          <w:sz w:val="23"/>
          <w:szCs w:val="23"/>
        </w:rPr>
        <w:t>.</w:t>
      </w:r>
      <w:r w:rsidR="004D3F56">
        <w:rPr>
          <w:rFonts w:ascii="Open Sans" w:hAnsi="Open Sans" w:cs="Arial"/>
          <w:color w:val="333333"/>
          <w:sz w:val="23"/>
          <w:szCs w:val="23"/>
        </w:rPr>
        <w:t xml:space="preserve"> </w:t>
      </w:r>
    </w:p>
    <w:p w:rsidR="004D3F56" w:rsidRDefault="004D3F56" w:rsidP="004D3F56">
      <w:pPr>
        <w:rPr>
          <w:rFonts w:ascii="Open Sans" w:hAnsi="Open Sans" w:cs="Arial"/>
          <w:color w:val="333333"/>
          <w:sz w:val="23"/>
          <w:szCs w:val="23"/>
        </w:rPr>
      </w:pPr>
      <w:r>
        <w:rPr>
          <w:rFonts w:ascii="Open Sans" w:hAnsi="Open Sans" w:cs="Arial"/>
          <w:color w:val="333333"/>
          <w:sz w:val="23"/>
          <w:szCs w:val="23"/>
        </w:rPr>
        <w:t xml:space="preserve">Foreldrehverdag.no er utviklet i samarbeid med fagfolk, og bygger på International Child Development </w:t>
      </w:r>
      <w:proofErr w:type="spellStart"/>
      <w:r>
        <w:rPr>
          <w:rFonts w:ascii="Open Sans" w:hAnsi="Open Sans" w:cs="Arial"/>
          <w:color w:val="333333"/>
          <w:sz w:val="23"/>
          <w:szCs w:val="23"/>
        </w:rPr>
        <w:t>Programme</w:t>
      </w:r>
      <w:proofErr w:type="spellEnd"/>
      <w:r>
        <w:rPr>
          <w:rFonts w:ascii="Open Sans" w:hAnsi="Open Sans" w:cs="Arial"/>
          <w:color w:val="333333"/>
          <w:sz w:val="23"/>
          <w:szCs w:val="23"/>
        </w:rPr>
        <w:t xml:space="preserve"> (ICDP). </w:t>
      </w:r>
    </w:p>
    <w:p w:rsidR="004D3F56" w:rsidRDefault="00477A09" w:rsidP="004D3F56">
      <w:pPr>
        <w:rPr>
          <w:rFonts w:ascii="Open Sans" w:hAnsi="Open Sans" w:cs="Arial"/>
          <w:color w:val="333333"/>
          <w:sz w:val="23"/>
          <w:szCs w:val="23"/>
        </w:rPr>
      </w:pPr>
      <w:r>
        <w:rPr>
          <w:rFonts w:ascii="Open Sans" w:hAnsi="Open Sans" w:cs="Arial"/>
          <w:color w:val="333333"/>
          <w:sz w:val="23"/>
          <w:szCs w:val="23"/>
        </w:rPr>
        <w:t>Eksempel på tema som blir tatt opp er g</w:t>
      </w:r>
      <w:r w:rsidR="004D3F56">
        <w:rPr>
          <w:rFonts w:ascii="Open Sans" w:hAnsi="Open Sans" w:cs="Arial"/>
          <w:color w:val="333333"/>
          <w:sz w:val="23"/>
          <w:szCs w:val="23"/>
        </w:rPr>
        <w:t>renses</w:t>
      </w:r>
      <w:r>
        <w:rPr>
          <w:rFonts w:ascii="Open Sans" w:hAnsi="Open Sans" w:cs="Arial"/>
          <w:color w:val="333333"/>
          <w:sz w:val="23"/>
          <w:szCs w:val="23"/>
        </w:rPr>
        <w:t>e</w:t>
      </w:r>
      <w:r w:rsidR="004D3F56">
        <w:rPr>
          <w:rFonts w:ascii="Open Sans" w:hAnsi="Open Sans" w:cs="Arial"/>
          <w:color w:val="333333"/>
          <w:sz w:val="23"/>
          <w:szCs w:val="23"/>
        </w:rPr>
        <w:t xml:space="preserve">tting, </w:t>
      </w:r>
      <w:r>
        <w:rPr>
          <w:rFonts w:ascii="Open Sans" w:hAnsi="Open Sans" w:cs="Arial"/>
          <w:color w:val="333333"/>
          <w:sz w:val="23"/>
          <w:szCs w:val="23"/>
        </w:rPr>
        <w:t>vanskelige følelser både hos barn og voksne, forventningspress hos barn og unge</w:t>
      </w:r>
      <w:r w:rsidR="005E4B35">
        <w:rPr>
          <w:rFonts w:ascii="Open Sans" w:hAnsi="Open Sans" w:cs="Arial"/>
          <w:color w:val="333333"/>
          <w:sz w:val="23"/>
          <w:szCs w:val="23"/>
        </w:rPr>
        <w:t>, mine, dine og våre barn, søskenkrangling og mange</w:t>
      </w:r>
      <w:r>
        <w:rPr>
          <w:rFonts w:ascii="Open Sans" w:hAnsi="Open Sans" w:cs="Arial"/>
          <w:color w:val="333333"/>
          <w:sz w:val="23"/>
          <w:szCs w:val="23"/>
        </w:rPr>
        <w:t xml:space="preserve"> flere.</w:t>
      </w:r>
    </w:p>
    <w:p w:rsidR="0098415A" w:rsidRDefault="00886F8B" w:rsidP="004D3F56">
      <w:pPr>
        <w:rPr>
          <w:rFonts w:ascii="Kristen ITC" w:hAnsi="Kristen ITC"/>
          <w:color w:val="7030A0"/>
        </w:rPr>
      </w:pPr>
      <w:hyperlink r:id="rId5" w:history="1">
        <w:r w:rsidR="0098415A" w:rsidRPr="00AA4BC4">
          <w:rPr>
            <w:rStyle w:val="Hyperkobling"/>
            <w:rFonts w:ascii="Open Sans" w:hAnsi="Open Sans" w:cs="Arial"/>
            <w:sz w:val="23"/>
            <w:szCs w:val="23"/>
          </w:rPr>
          <w:t>www.foreldrehverdag.no</w:t>
        </w:r>
      </w:hyperlink>
      <w:r w:rsidR="0098415A">
        <w:rPr>
          <w:rFonts w:ascii="Open Sans" w:hAnsi="Open Sans" w:cs="Arial"/>
          <w:color w:val="333333"/>
          <w:sz w:val="23"/>
          <w:szCs w:val="23"/>
        </w:rPr>
        <w:t xml:space="preserve"> </w:t>
      </w:r>
    </w:p>
    <w:p w:rsidR="004D3F56" w:rsidRDefault="004D3F56" w:rsidP="004D3F56">
      <w:pPr>
        <w:jc w:val="center"/>
        <w:rPr>
          <w:rFonts w:ascii="Kristen ITC" w:hAnsi="Kristen ITC"/>
          <w:color w:val="7030A0"/>
        </w:rPr>
      </w:pPr>
    </w:p>
    <w:p w:rsidR="005E4B35" w:rsidRPr="004D3F56" w:rsidRDefault="005E4B35">
      <w:pPr>
        <w:jc w:val="center"/>
        <w:rPr>
          <w:rFonts w:ascii="Kristen ITC" w:hAnsi="Kristen ITC"/>
          <w:color w:val="7030A0"/>
        </w:rPr>
      </w:pPr>
    </w:p>
    <w:sectPr w:rsidR="005E4B35" w:rsidRPr="004D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02"/>
    <w:rsid w:val="001B5E14"/>
    <w:rsid w:val="003C6402"/>
    <w:rsid w:val="00477A09"/>
    <w:rsid w:val="004D3F56"/>
    <w:rsid w:val="0053171A"/>
    <w:rsid w:val="005E4B35"/>
    <w:rsid w:val="00886F8B"/>
    <w:rsid w:val="009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28953-1663-4D26-828F-B0EDB40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841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5E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806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EEEEE"/>
                        <w:left w:val="single" w:sz="6" w:space="3" w:color="EEEEEE"/>
                        <w:bottom w:val="single" w:sz="6" w:space="3" w:color="EEEEEE"/>
                        <w:right w:val="single" w:sz="6" w:space="3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690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6255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604">
                      <w:blockQuote w:val="1"/>
                      <w:marLeft w:val="22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339429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EEEEE"/>
                        <w:left w:val="single" w:sz="6" w:space="3" w:color="EEEEEE"/>
                        <w:bottom w:val="single" w:sz="6" w:space="3" w:color="EEEEEE"/>
                        <w:right w:val="single" w:sz="6" w:space="3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eldrehverdag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Gunnarschjå, Gry</dc:creator>
  <cp:keywords/>
  <dc:description/>
  <cp:lastModifiedBy>Haabeth, Marit Karin</cp:lastModifiedBy>
  <cp:revision>2</cp:revision>
  <dcterms:created xsi:type="dcterms:W3CDTF">2017-10-23T09:35:00Z</dcterms:created>
  <dcterms:modified xsi:type="dcterms:W3CDTF">2017-10-23T09:35:00Z</dcterms:modified>
</cp:coreProperties>
</file>